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2E3" w:rsidRDefault="00F822E3" w:rsidP="00F822E3">
      <w:pPr>
        <w:tabs>
          <w:tab w:val="left" w:pos="4395"/>
        </w:tabs>
        <w:spacing w:after="300" w:line="240" w:lineRule="auto"/>
        <w:jc w:val="center"/>
        <w:outlineLvl w:val="0"/>
        <w:rPr>
          <w:rFonts w:ascii="Arial" w:eastAsia="Times New Roman" w:hAnsi="Arial" w:cs="Arial"/>
          <w:color w:val="271813"/>
          <w:kern w:val="36"/>
          <w:sz w:val="54"/>
          <w:szCs w:val="54"/>
          <w:lang w:eastAsia="cs-CZ"/>
        </w:rPr>
      </w:pPr>
      <w:r w:rsidRPr="00F822E3">
        <w:rPr>
          <w:rFonts w:ascii="Arial" w:eastAsia="Times New Roman" w:hAnsi="Arial" w:cs="Arial"/>
          <w:color w:val="271813"/>
          <w:kern w:val="36"/>
          <w:sz w:val="54"/>
          <w:szCs w:val="54"/>
          <w:highlight w:val="yellow"/>
          <w:lang w:eastAsia="cs-CZ"/>
        </w:rPr>
        <w:t>Propast Macocha - Moravský kras</w:t>
      </w:r>
    </w:p>
    <w:p w:rsidR="005B3728" w:rsidRDefault="000800C6" w:rsidP="00F822E3">
      <w:pPr>
        <w:tabs>
          <w:tab w:val="left" w:pos="4395"/>
        </w:tabs>
        <w:spacing w:after="300" w:line="240" w:lineRule="auto"/>
        <w:jc w:val="center"/>
        <w:outlineLvl w:val="0"/>
        <w:rPr>
          <w:rFonts w:ascii="Arial" w:eastAsia="Times New Roman" w:hAnsi="Arial" w:cs="Arial"/>
          <w:color w:val="271813"/>
          <w:kern w:val="36"/>
          <w:sz w:val="54"/>
          <w:szCs w:val="54"/>
          <w:lang w:eastAsia="cs-CZ"/>
        </w:rPr>
      </w:pPr>
      <w:r>
        <w:rPr>
          <w:noProof/>
          <w:lang w:eastAsia="cs-CZ"/>
        </w:rPr>
        <w:drawing>
          <wp:inline distT="0" distB="0" distL="0" distR="0" wp14:anchorId="45E4536A" wp14:editId="7DF26896">
            <wp:extent cx="4762500" cy="3562350"/>
            <wp:effectExtent l="0" t="0" r="0" b="0"/>
            <wp:docPr id="4" name="obrázek 4" descr="Hromadná sebevražda rekreace asi na 8 vteřin at Moravský Kr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omadná sebevražda rekreace asi na 8 vteřin at Moravský Kras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E3" w:rsidRDefault="00F822E3" w:rsidP="00F822E3">
      <w:pPr>
        <w:tabs>
          <w:tab w:val="left" w:pos="4395"/>
        </w:tabs>
        <w:spacing w:after="300" w:line="240" w:lineRule="auto"/>
        <w:jc w:val="both"/>
        <w:outlineLvl w:val="0"/>
        <w:rPr>
          <w:rFonts w:ascii="Century Schoolbook" w:eastAsia="Times New Roman" w:hAnsi="Century Schoolbook" w:cs="Arial"/>
          <w:b/>
          <w:sz w:val="32"/>
          <w:szCs w:val="32"/>
          <w:lang w:eastAsia="cs-CZ"/>
        </w:rPr>
      </w:pPr>
      <w:r w:rsidRPr="00F822E3">
        <w:rPr>
          <w:rFonts w:ascii="Century Schoolbook" w:eastAsia="Times New Roman" w:hAnsi="Century Schoolbook" w:cs="Arial"/>
          <w:kern w:val="36"/>
          <w:sz w:val="32"/>
          <w:szCs w:val="32"/>
          <w:lang w:eastAsia="cs-CZ"/>
        </w:rPr>
        <w:t>Nedaleko od Brna se nachází v Moravském krasu p</w:t>
      </w:r>
      <w:r w:rsidRPr="00F822E3">
        <w:rPr>
          <w:rFonts w:ascii="Century Schoolbook" w:eastAsia="Times New Roman" w:hAnsi="Century Schoolbook" w:cs="Arial"/>
          <w:b/>
          <w:bCs/>
          <w:sz w:val="32"/>
          <w:szCs w:val="32"/>
          <w:lang w:eastAsia="cs-CZ"/>
        </w:rPr>
        <w:t>ropast Macocha</w:t>
      </w:r>
      <w:r>
        <w:rPr>
          <w:rFonts w:ascii="Century Schoolbook" w:eastAsia="Times New Roman" w:hAnsi="Century Schoolbook" w:cs="Arial"/>
          <w:b/>
          <w:bCs/>
          <w:sz w:val="32"/>
          <w:szCs w:val="32"/>
          <w:lang w:eastAsia="cs-CZ"/>
        </w:rPr>
        <w:t xml:space="preserve">. </w:t>
      </w:r>
      <w:r>
        <w:rPr>
          <w:rFonts w:ascii="Century Schoolbook" w:eastAsia="Times New Roman" w:hAnsi="Century Schoolbook" w:cs="Arial"/>
          <w:b/>
          <w:sz w:val="32"/>
          <w:szCs w:val="32"/>
          <w:lang w:eastAsia="cs-CZ"/>
        </w:rPr>
        <w:t> J</w:t>
      </w:r>
      <w:r w:rsidRPr="00F822E3">
        <w:rPr>
          <w:rFonts w:ascii="Century Schoolbook" w:eastAsia="Times New Roman" w:hAnsi="Century Schoolbook" w:cs="Arial"/>
          <w:b/>
          <w:sz w:val="32"/>
          <w:szCs w:val="32"/>
          <w:lang w:eastAsia="cs-CZ"/>
        </w:rPr>
        <w:t>e více než 138,5 metrů hluboká a je největší propastí svého druhu ("</w:t>
      </w:r>
      <w:proofErr w:type="spellStart"/>
      <w:r w:rsidRPr="00F822E3">
        <w:rPr>
          <w:rFonts w:ascii="Century Schoolbook" w:eastAsia="Times New Roman" w:hAnsi="Century Schoolbook" w:cs="Arial"/>
          <w:b/>
          <w:sz w:val="32"/>
          <w:szCs w:val="32"/>
          <w:lang w:eastAsia="cs-CZ"/>
        </w:rPr>
        <w:t>Light</w:t>
      </w:r>
      <w:proofErr w:type="spellEnd"/>
      <w:r w:rsidRPr="00F822E3">
        <w:rPr>
          <w:rFonts w:ascii="Century Schoolbook" w:eastAsia="Times New Roman" w:hAnsi="Century Schoolbook" w:cs="Arial"/>
          <w:b/>
          <w:sz w:val="32"/>
          <w:szCs w:val="32"/>
          <w:lang w:eastAsia="cs-CZ"/>
        </w:rPr>
        <w:t xml:space="preserve"> hole") v České republice a i ve střední Evropě. </w:t>
      </w:r>
    </w:p>
    <w:p w:rsidR="00F822E3" w:rsidRDefault="00F822E3" w:rsidP="00F822E3">
      <w:pPr>
        <w:tabs>
          <w:tab w:val="left" w:pos="4395"/>
        </w:tabs>
        <w:spacing w:after="300" w:line="240" w:lineRule="auto"/>
        <w:jc w:val="both"/>
        <w:outlineLvl w:val="0"/>
        <w:rPr>
          <w:rFonts w:ascii="Century Schoolbook" w:eastAsia="Times New Roman" w:hAnsi="Century Schoolbook" w:cs="Arial"/>
          <w:b/>
          <w:sz w:val="32"/>
          <w:szCs w:val="32"/>
          <w:lang w:eastAsia="cs-CZ"/>
        </w:rPr>
      </w:pPr>
      <w:r w:rsidRPr="00F822E3">
        <w:rPr>
          <w:rFonts w:ascii="Century Schoolbook" w:eastAsia="Times New Roman" w:hAnsi="Century Schoolbook" w:cs="Arial"/>
          <w:b/>
          <w:sz w:val="32"/>
          <w:szCs w:val="32"/>
          <w:lang w:eastAsia="cs-CZ"/>
        </w:rPr>
        <w:t xml:space="preserve">Horní část propasti je dlouhá 174 metrů a široká 76 metrů. Na okraji propasti jsou dva vyhlídkové můstky. První z nich byl vybudován v roce 1882 - je umístěn v nejvyšším bodě. </w:t>
      </w:r>
    </w:p>
    <w:p w:rsidR="00F822E3" w:rsidRPr="00F822E3" w:rsidRDefault="00F822E3" w:rsidP="00F822E3">
      <w:pPr>
        <w:tabs>
          <w:tab w:val="left" w:pos="4395"/>
        </w:tabs>
        <w:spacing w:after="300" w:line="240" w:lineRule="auto"/>
        <w:jc w:val="both"/>
        <w:outlineLvl w:val="0"/>
        <w:rPr>
          <w:rFonts w:ascii="Century Schoolbook" w:eastAsia="Times New Roman" w:hAnsi="Century Schoolbook" w:cs="Arial"/>
          <w:kern w:val="36"/>
          <w:sz w:val="32"/>
          <w:szCs w:val="32"/>
          <w:lang w:eastAsia="cs-CZ"/>
        </w:rPr>
      </w:pPr>
      <w:r w:rsidRPr="00F822E3">
        <w:rPr>
          <w:rFonts w:ascii="Century Schoolbook" w:eastAsia="Times New Roman" w:hAnsi="Century Schoolbook" w:cs="Arial"/>
          <w:b/>
          <w:sz w:val="32"/>
          <w:szCs w:val="32"/>
          <w:lang w:eastAsia="cs-CZ"/>
        </w:rPr>
        <w:t>Druhý z nich pochází z roku 1899, nachází se 92 metrů nad spodní částí propasti a je z něho velmi dobře vidět na dno.</w:t>
      </w:r>
    </w:p>
    <w:p w:rsidR="00F822E3" w:rsidRDefault="00F822E3" w:rsidP="00F822E3">
      <w:pPr>
        <w:shd w:val="clear" w:color="auto" w:fill="FFFFFF"/>
        <w:spacing w:after="150" w:line="240" w:lineRule="auto"/>
        <w:outlineLvl w:val="1"/>
        <w:rPr>
          <w:rFonts w:ascii="Arial Narrow" w:eastAsia="Times New Roman" w:hAnsi="Arial Narrow" w:cs="Arial"/>
          <w:b/>
          <w:color w:val="271813"/>
          <w:sz w:val="36"/>
          <w:szCs w:val="36"/>
          <w:lang w:eastAsia="cs-CZ"/>
        </w:rPr>
      </w:pPr>
      <w:r w:rsidRPr="00F822E3">
        <w:rPr>
          <w:rFonts w:ascii="Arial Narrow" w:eastAsia="Times New Roman" w:hAnsi="Arial Narrow" w:cs="Arial"/>
          <w:b/>
          <w:color w:val="271813"/>
          <w:sz w:val="36"/>
          <w:szCs w:val="36"/>
          <w:lang w:eastAsia="cs-CZ"/>
        </w:rPr>
        <w:t>Proč se propasti říká Macocha? Dozvíte se v</w:t>
      </w:r>
      <w:r>
        <w:rPr>
          <w:rFonts w:ascii="Arial Narrow" w:eastAsia="Times New Roman" w:hAnsi="Arial Narrow" w:cs="Arial"/>
          <w:b/>
          <w:color w:val="271813"/>
          <w:sz w:val="36"/>
          <w:szCs w:val="36"/>
          <w:lang w:eastAsia="cs-CZ"/>
        </w:rPr>
        <w:t> pověsti /pohádce/</w:t>
      </w:r>
      <w:r w:rsidRPr="00F822E3">
        <w:rPr>
          <w:rFonts w:ascii="Arial Narrow" w:eastAsia="Times New Roman" w:hAnsi="Arial Narrow" w:cs="Arial"/>
          <w:b/>
          <w:color w:val="271813"/>
          <w:sz w:val="36"/>
          <w:szCs w:val="36"/>
          <w:lang w:eastAsia="cs-CZ"/>
        </w:rPr>
        <w:t>, je určena dětem, ale rádi si ji přečtou i dospělí.</w:t>
      </w:r>
    </w:p>
    <w:p w:rsidR="005B3728" w:rsidRPr="00F822E3" w:rsidRDefault="005B3728" w:rsidP="00F822E3">
      <w:pPr>
        <w:shd w:val="clear" w:color="auto" w:fill="FFFFFF"/>
        <w:spacing w:after="150" w:line="240" w:lineRule="auto"/>
        <w:outlineLvl w:val="1"/>
        <w:rPr>
          <w:rFonts w:ascii="Arial Narrow" w:eastAsia="Times New Roman" w:hAnsi="Arial Narrow" w:cs="Arial"/>
          <w:b/>
          <w:color w:val="271813"/>
          <w:sz w:val="36"/>
          <w:szCs w:val="36"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4401E33B" wp14:editId="129486B7">
            <wp:extent cx="5760720" cy="3240405"/>
            <wp:effectExtent l="0" t="0" r="0" b="0"/>
            <wp:docPr id="1" name="obrázek 1" descr="Macocha - legenda morawska (eng subtitles)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ocha - legenda morawska (eng subtitles) - YouTu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E3" w:rsidRDefault="00F822E3" w:rsidP="00F822E3">
      <w:pPr>
        <w:shd w:val="clear" w:color="auto" w:fill="FFFFFF"/>
        <w:spacing w:after="150" w:line="240" w:lineRule="auto"/>
        <w:outlineLvl w:val="1"/>
        <w:rPr>
          <w:rFonts w:ascii="Arial Narrow" w:eastAsia="Times New Roman" w:hAnsi="Arial Narrow" w:cs="Arial"/>
          <w:color w:val="271813"/>
          <w:sz w:val="48"/>
          <w:szCs w:val="48"/>
          <w:lang w:eastAsia="cs-CZ"/>
        </w:rPr>
      </w:pPr>
    </w:p>
    <w:p w:rsidR="00F822E3" w:rsidRPr="00F822E3" w:rsidRDefault="00F822E3" w:rsidP="00F822E3">
      <w:pPr>
        <w:shd w:val="clear" w:color="auto" w:fill="FFFFFF"/>
        <w:spacing w:after="150" w:line="240" w:lineRule="auto"/>
        <w:jc w:val="both"/>
        <w:outlineLvl w:val="1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highlight w:val="yellow"/>
          <w:lang w:eastAsia="cs-CZ"/>
        </w:rPr>
        <w:t>Pověst Macocha</w:t>
      </w:r>
    </w:p>
    <w:p w:rsidR="00F822E3" w:rsidRPr="00F822E3" w:rsidRDefault="00F822E3" w:rsidP="00F822E3">
      <w:pPr>
        <w:shd w:val="clear" w:color="auto" w:fill="FFFFFF"/>
        <w:spacing w:after="150" w:line="240" w:lineRule="auto"/>
        <w:jc w:val="both"/>
        <w:outlineLvl w:val="1"/>
        <w:rPr>
          <w:rFonts w:ascii="Century Schoolbook" w:eastAsia="Times New Roman" w:hAnsi="Century Schoolbook" w:cs="Arial"/>
          <w:sz w:val="36"/>
          <w:szCs w:val="36"/>
          <w:lang w:eastAsia="cs-CZ"/>
        </w:rPr>
      </w:pPr>
    </w:p>
    <w:p w:rsidR="00F822E3" w:rsidRDefault="00F822E3" w:rsidP="00F822E3">
      <w:pPr>
        <w:shd w:val="clear" w:color="auto" w:fill="FFFFFF"/>
        <w:spacing w:after="150"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V nedaleké vesnici </w:t>
      </w:r>
      <w:proofErr w:type="spellStart"/>
      <w:r w:rsidRPr="00F822E3">
        <w:rPr>
          <w:rFonts w:ascii="Century Schoolbook" w:eastAsia="Times New Roman" w:hAnsi="Century Schoolbook" w:cs="Arial"/>
          <w:b/>
          <w:bCs/>
          <w:sz w:val="36"/>
          <w:szCs w:val="36"/>
          <w:lang w:eastAsia="cs-CZ"/>
        </w:rPr>
        <w:t>Vílémovice</w:t>
      </w:r>
      <w:proofErr w:type="spellEnd"/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 žil mladý sedlák Hálek.  J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eho 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žena začala postonávat,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 až jednoho dne zavřela oči navždy a nechala po sobě malého chlapce, 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Marina. </w:t>
      </w:r>
    </w:p>
    <w:p w:rsidR="00F822E3" w:rsidRDefault="00F822E3" w:rsidP="00F822E3">
      <w:pPr>
        <w:shd w:val="clear" w:color="auto" w:fill="FFFFFF"/>
        <w:spacing w:after="150"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Za nějaký čas se sedlák znovu oženil, hospodářství vzkvétalo a sedlák se začal opět usmívat. A než se sešel rok s rokem, nové hospodyni se narodil chlapeček. To bylo radosti! Zato na Martina, na toho sirotka, přišly zlé časy. Ať dělal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,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 co dělal, nic 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se maceše nelíbilo a stále mu jen nadávala. </w:t>
      </w:r>
    </w:p>
    <w:p w:rsidR="00F822E3" w:rsidRPr="00F822E3" w:rsidRDefault="00F822E3" w:rsidP="00F822E3">
      <w:pPr>
        <w:shd w:val="clear" w:color="auto" w:fill="FFFFFF"/>
        <w:spacing w:after="150"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Nelíbilo se jí, 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že právě 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Martin 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dostane 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jednou 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celé hospodářství, a její vlastní dítě nic</w:t>
      </w:r>
    </w:p>
    <w:p w:rsidR="00F822E3" w:rsidRPr="00F822E3" w:rsidRDefault="00F822E3" w:rsidP="00F822E3">
      <w:pPr>
        <w:shd w:val="clear" w:color="auto" w:fill="FFFFFF"/>
        <w:spacing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Sedlák si brzy všiml, že Martin se má u nové mámy zle. Tajně mu přil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epšoval, ale nahlas se neodvážil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 před 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lastRenderedPageBreak/>
        <w:t xml:space="preserve">ženou nic povědět, myslil si: 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„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Nač dělat v chalupě rozbroje? Žena je pracovitá, pořádná, však se to nějak samo srovná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“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.</w:t>
      </w:r>
    </w:p>
    <w:p w:rsidR="00F822E3" w:rsidRPr="00F822E3" w:rsidRDefault="00F822E3" w:rsidP="00F822E3">
      <w:pPr>
        <w:shd w:val="clear" w:color="auto" w:fill="FFFFFF"/>
        <w:spacing w:after="150"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Jednou v létě jel hospodář do města na trh a mladšího synka vzal s sebou. Doma zůstala panímáma sama s Martinem. Řekla mu: "Víš co? V lese je plno jahod, vezmeme si hrnky a nasbíráme si jich." Až najednou se dostali do míst, kam si málokdo z vesnice troufl. </w:t>
      </w:r>
      <w:r w:rsidRPr="00F822E3">
        <w:rPr>
          <w:rFonts w:ascii="Century Schoolbook" w:eastAsia="Times New Roman" w:hAnsi="Century Schoolbook" w:cs="Arial"/>
          <w:b/>
          <w:bCs/>
          <w:sz w:val="36"/>
          <w:szCs w:val="36"/>
          <w:lang w:eastAsia="cs-CZ"/>
        </w:rPr>
        <w:t>Černala se tu propast, až se tajil dech a v té propasti se zelenalo jezero</w:t>
      </w:r>
      <w:r w:rsidR="005B3728">
        <w:rPr>
          <w:rFonts w:ascii="Century Schoolbook" w:eastAsia="Times New Roman" w:hAnsi="Century Schoolbook" w:cs="Arial"/>
          <w:b/>
          <w:bCs/>
          <w:sz w:val="36"/>
          <w:szCs w:val="36"/>
          <w:lang w:eastAsia="cs-CZ"/>
        </w:rPr>
        <w:t xml:space="preserve">, o kterém si lidé vykládali, </w:t>
      </w:r>
      <w:r w:rsidRPr="00F822E3">
        <w:rPr>
          <w:rFonts w:ascii="Century Schoolbook" w:eastAsia="Times New Roman" w:hAnsi="Century Schoolbook" w:cs="Arial"/>
          <w:b/>
          <w:bCs/>
          <w:sz w:val="36"/>
          <w:szCs w:val="36"/>
          <w:lang w:eastAsia="cs-CZ"/>
        </w:rPr>
        <w:t xml:space="preserve"> že nemá dno.</w:t>
      </w:r>
    </w:p>
    <w:p w:rsidR="005B3728" w:rsidRDefault="00F822E3" w:rsidP="00F822E3">
      <w:pPr>
        <w:shd w:val="clear" w:color="auto" w:fill="FFFFFF"/>
        <w:spacing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Selka i chlapec se zarazili a chtěli rychle odejít odtud pryč, tu si macecha všimla, že na sráz</w:t>
      </w:r>
      <w:r w:rsidR="005B3728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u propasti 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se červenají jahody, pěkné a veliké, až se </w:t>
      </w:r>
      <w:r w:rsidR="005B3728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oči 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smály. </w:t>
      </w:r>
    </w:p>
    <w:p w:rsidR="005B3728" w:rsidRDefault="00F822E3" w:rsidP="00F822E3">
      <w:pPr>
        <w:shd w:val="clear" w:color="auto" w:fill="FFFFFF"/>
        <w:spacing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Bleskla jí hlavou hrozná myšlenka. Rozhlédla se, jestli jsou v lese sami, a </w:t>
      </w:r>
      <w:r w:rsidR="005B3728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pak 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řekla Martinovi na oko laskavě: </w:t>
      </w:r>
      <w:r w:rsidR="005B3728">
        <w:rPr>
          <w:rFonts w:ascii="Century Schoolbook" w:eastAsia="Times New Roman" w:hAnsi="Century Schoolbook" w:cs="Arial"/>
          <w:sz w:val="36"/>
          <w:szCs w:val="36"/>
          <w:lang w:eastAsia="cs-CZ"/>
        </w:rPr>
        <w:t>¨</w:t>
      </w:r>
    </w:p>
    <w:p w:rsidR="00F822E3" w:rsidRPr="00F822E3" w:rsidRDefault="00F822E3" w:rsidP="00F822E3">
      <w:pPr>
        <w:shd w:val="clear" w:color="auto" w:fill="FFFFFF"/>
        <w:spacing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"Podívej se na ty pěkné jahody! </w:t>
      </w:r>
      <w:r w:rsidR="000800C6">
        <w:rPr>
          <w:noProof/>
          <w:lang w:eastAsia="cs-CZ"/>
        </w:rPr>
        <w:drawing>
          <wp:inline distT="0" distB="0" distL="0" distR="0" wp14:anchorId="0443E838" wp14:editId="48C25D62">
            <wp:extent cx="1905000" cy="1295400"/>
            <wp:effectExtent l="0" t="0" r="0" b="0"/>
            <wp:docPr id="2" name="obrázek 2" descr="Ví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í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Natrhej je, byla by to věčná škoda, nechat je být." Martin se bál, ale odepř</w:t>
      </w:r>
      <w:r w:rsidR="005B3728">
        <w:rPr>
          <w:rFonts w:ascii="Century Schoolbook" w:eastAsia="Times New Roman" w:hAnsi="Century Schoolbook" w:cs="Arial"/>
          <w:sz w:val="36"/>
          <w:szCs w:val="36"/>
          <w:lang w:eastAsia="cs-CZ"/>
        </w:rPr>
        <w:t>ít maceše, to se neopovážil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. Naklonil se nad okraj propasti a tu do něho selka strčila, až zavrávoral, pustil hrnek a padal do hlubiny.</w:t>
      </w:r>
    </w:p>
    <w:p w:rsidR="005B3728" w:rsidRDefault="00F822E3" w:rsidP="00F822E3">
      <w:pPr>
        <w:shd w:val="clear" w:color="auto" w:fill="FFFFFF"/>
        <w:spacing w:after="150"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Macecha se otočila a prchala od propasti, ještě pořád slyšela, jak Martin vykřikl. Bloudila po lese, jako by ji někdo štval, a stále jasněji si uvědomovala, co provedla. 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lastRenderedPageBreak/>
        <w:t xml:space="preserve">Copak by jí to mohl někdo odpustit? Mohla by ještě spokojeně žít? </w:t>
      </w:r>
    </w:p>
    <w:p w:rsidR="005B3728" w:rsidRDefault="00F822E3" w:rsidP="00F822E3">
      <w:pPr>
        <w:shd w:val="clear" w:color="auto" w:fill="FFFFFF"/>
        <w:spacing w:after="150"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Jako by ji nohy samy donesly znovu k propasti, zakryla si oči a skočila dolů. Sedlák se vrátil z města, vypřáhl koně a vůz dal do kolny. Přijde do jizby, ale v chalupě prázdno, pec studená, chlapec i žena někde pryč. </w:t>
      </w:r>
    </w:p>
    <w:p w:rsidR="00F822E3" w:rsidRPr="00F822E3" w:rsidRDefault="005B3728" w:rsidP="00F822E3">
      <w:pPr>
        <w:shd w:val="clear" w:color="auto" w:fill="FFFFFF"/>
        <w:spacing w:after="150"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Už byl večer</w:t>
      </w:r>
      <w:r w:rsidR="00F822E3"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 a oni pořád nikde a navíc se začalo mračit, chystal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o se k bouřce. Šel se tedy zeptat</w:t>
      </w:r>
      <w:r w:rsidR="00F822E3"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 k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 </w:t>
      </w:r>
      <w:r w:rsidR="00F822E3"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sousedům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,</w:t>
      </w:r>
      <w:r w:rsidR="00F822E3"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 kam šli: "Vzali si hrnky a šli do lesa na jahody," dověděl se.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 Otec dostal strach</w:t>
      </w:r>
      <w:r w:rsidR="00F822E3"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.</w:t>
      </w:r>
    </w:p>
    <w:p w:rsidR="00F822E3" w:rsidRPr="00F822E3" w:rsidRDefault="005B3728" w:rsidP="00F822E3">
      <w:pPr>
        <w:shd w:val="clear" w:color="auto" w:fill="FFFFFF"/>
        <w:spacing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Na nic </w:t>
      </w:r>
      <w:r w:rsidR="00F822E3"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nečekal, sebral se a rovnou 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utíkal </w:t>
      </w:r>
      <w:r w:rsidR="00F822E3"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do lesa. Chodil křížem kr</w:t>
      </w:r>
      <w:r>
        <w:rPr>
          <w:rFonts w:ascii="Century Schoolbook" w:eastAsia="Times New Roman" w:hAnsi="Century Schoolbook" w:cs="Arial"/>
          <w:sz w:val="36"/>
          <w:szCs w:val="36"/>
          <w:lang w:eastAsia="cs-CZ"/>
        </w:rPr>
        <w:t>ážem, volal a poslouchal, ale</w:t>
      </w:r>
      <w:r w:rsidR="00F822E3"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 nadarmo. V tom se spustila, divoká bouřka, vítr ohýbal stromy a hrom bil, jako by se nebe hroutilo. Poslouchal a zdálo se mu, jako by v tom rachocení slyšel slabý pláč. A přímo od propasti! Sebral všecku odvahu, lehl si nad sráz, naklonil se nad hlubinu a polekal se! Mnoho metrů pod ním visel na větvích borovice jeho Martin.</w:t>
      </w:r>
      <w:r w:rsidR="000800C6" w:rsidRPr="000800C6">
        <w:rPr>
          <w:noProof/>
          <w:lang w:eastAsia="cs-CZ"/>
        </w:rPr>
        <w:t xml:space="preserve"> </w:t>
      </w:r>
      <w:r w:rsidR="000800C6">
        <w:rPr>
          <w:noProof/>
          <w:lang w:eastAsia="cs-CZ"/>
        </w:rPr>
        <w:drawing>
          <wp:inline distT="0" distB="0" distL="0" distR="0" wp14:anchorId="381716C6" wp14:editId="5844662B">
            <wp:extent cx="1905000" cy="1295400"/>
            <wp:effectExtent l="0" t="0" r="0" b="0"/>
            <wp:docPr id="3" name="obrázek 3" descr="Ví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í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2E3"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 </w:t>
      </w:r>
      <w:r w:rsidR="00F822E3" w:rsidRPr="00F822E3">
        <w:rPr>
          <w:rFonts w:ascii="Century Schoolbook" w:eastAsia="Times New Roman" w:hAnsi="Century Schoolbook" w:cs="Arial"/>
          <w:b/>
          <w:bCs/>
          <w:sz w:val="36"/>
          <w:szCs w:val="36"/>
          <w:lang w:eastAsia="cs-CZ"/>
        </w:rPr>
        <w:t>"Drž se, jen ještě chvilku se drž, doběhnu pro lano, vytáhneme tě!"</w:t>
      </w:r>
      <w:r w:rsidR="00F822E3"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>.</w:t>
      </w:r>
    </w:p>
    <w:p w:rsidR="005B3728" w:rsidRDefault="00F822E3" w:rsidP="00F822E3">
      <w:pPr>
        <w:shd w:val="clear" w:color="auto" w:fill="FFFFFF"/>
        <w:spacing w:after="150"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Běžel zpátky do </w:t>
      </w:r>
      <w:r w:rsidR="005B3728">
        <w:rPr>
          <w:rFonts w:ascii="Century Schoolbook" w:eastAsia="Times New Roman" w:hAnsi="Century Schoolbook" w:cs="Arial"/>
          <w:sz w:val="36"/>
          <w:szCs w:val="36"/>
          <w:lang w:eastAsia="cs-CZ"/>
        </w:rPr>
        <w:t>vesnice, svolal sousedy, ti vzali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 provazy a žebříky a spěchali cestou necestou k propasti. Přišli ještě včas. Vytáhli Martina nahoru. Byl promoklý a odřený, místo řeči jen plakal. </w:t>
      </w:r>
    </w:p>
    <w:p w:rsidR="00F822E3" w:rsidRPr="00F822E3" w:rsidRDefault="00F822E3" w:rsidP="00F822E3">
      <w:pPr>
        <w:shd w:val="clear" w:color="auto" w:fill="FFFFFF"/>
        <w:spacing w:after="150" w:line="240" w:lineRule="auto"/>
        <w:jc w:val="both"/>
        <w:rPr>
          <w:rFonts w:ascii="Century Schoolbook" w:eastAsia="Times New Roman" w:hAnsi="Century Schoolbook" w:cs="Arial"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"Kde je máma?" ptal se sedlák. Teď se teprve dověděli, jak Martin padl do propasti a jak zázračně se zachránil. 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lastRenderedPageBreak/>
        <w:t xml:space="preserve">A macecha? Na srázu propasti, na </w:t>
      </w:r>
      <w:bookmarkStart w:id="0" w:name="_GoBack"/>
      <w:bookmarkEnd w:id="0"/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jednom křoví, co rostlo z jeho úbočí, našli </w:t>
      </w:r>
      <w:r w:rsidR="005B3728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jen </w:t>
      </w:r>
      <w:r w:rsidRPr="00F822E3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šátek. </w:t>
      </w:r>
      <w:r w:rsidR="005B3728">
        <w:rPr>
          <w:rFonts w:ascii="Century Schoolbook" w:eastAsia="Times New Roman" w:hAnsi="Century Schoolbook" w:cs="Arial"/>
          <w:sz w:val="36"/>
          <w:szCs w:val="36"/>
          <w:lang w:eastAsia="cs-CZ"/>
        </w:rPr>
        <w:t xml:space="preserve">Macecha ležela na dně propasti mrtva. </w:t>
      </w:r>
    </w:p>
    <w:p w:rsidR="000800C6" w:rsidRDefault="00F822E3" w:rsidP="00F822E3">
      <w:pPr>
        <w:shd w:val="clear" w:color="auto" w:fill="FFFFFF"/>
        <w:spacing w:line="240" w:lineRule="auto"/>
        <w:jc w:val="both"/>
        <w:rPr>
          <w:rFonts w:ascii="Century Schoolbook" w:eastAsia="Times New Roman" w:hAnsi="Century Schoolbook" w:cs="Arial"/>
          <w:b/>
          <w:bCs/>
          <w:sz w:val="36"/>
          <w:szCs w:val="36"/>
          <w:lang w:eastAsia="cs-CZ"/>
        </w:rPr>
      </w:pPr>
      <w:r w:rsidRPr="00F822E3">
        <w:rPr>
          <w:rFonts w:ascii="Century Schoolbook" w:eastAsia="Times New Roman" w:hAnsi="Century Schoolbook" w:cs="Arial"/>
          <w:b/>
          <w:bCs/>
          <w:sz w:val="36"/>
          <w:szCs w:val="36"/>
          <w:lang w:eastAsia="cs-CZ"/>
        </w:rPr>
        <w:t>Od těch dob se propasti říká Macocha. A za bouřlivých dnů, když se po lese honí vítr a bije hrom, bývá slyšet z propasti pláč. To prý v ní naříká nešťastná macecha ...</w:t>
      </w:r>
    </w:p>
    <w:p w:rsidR="000800C6" w:rsidRPr="000800C6" w:rsidRDefault="000800C6" w:rsidP="000800C6">
      <w:pPr>
        <w:shd w:val="clear" w:color="auto" w:fill="FFFFFF"/>
        <w:spacing w:line="240" w:lineRule="auto"/>
        <w:jc w:val="right"/>
        <w:rPr>
          <w:rFonts w:ascii="Century Schoolbook" w:eastAsia="Times New Roman" w:hAnsi="Century Schoolbook" w:cs="Arial"/>
          <w:b/>
          <w:bCs/>
          <w:i/>
          <w:sz w:val="36"/>
          <w:szCs w:val="36"/>
          <w:lang w:eastAsia="cs-CZ"/>
        </w:rPr>
      </w:pPr>
      <w:r w:rsidRPr="000800C6">
        <w:rPr>
          <w:rFonts w:ascii="Century Schoolbook" w:eastAsia="Times New Roman" w:hAnsi="Century Schoolbook" w:cs="Arial"/>
          <w:b/>
          <w:bCs/>
          <w:i/>
          <w:sz w:val="36"/>
          <w:szCs w:val="36"/>
          <w:lang w:eastAsia="cs-CZ"/>
        </w:rPr>
        <w:t>Pohádka nejen pro děti</w:t>
      </w:r>
    </w:p>
    <w:p w:rsidR="000800C6" w:rsidRPr="00F822E3" w:rsidRDefault="000800C6" w:rsidP="000800C6">
      <w:pPr>
        <w:shd w:val="clear" w:color="auto" w:fill="FFFFFF"/>
        <w:spacing w:line="240" w:lineRule="auto"/>
        <w:jc w:val="right"/>
        <w:rPr>
          <w:rFonts w:ascii="Century Schoolbook" w:eastAsia="Times New Roman" w:hAnsi="Century Schoolbook" w:cs="Arial"/>
          <w:b/>
          <w:bCs/>
          <w:i/>
          <w:sz w:val="36"/>
          <w:szCs w:val="36"/>
          <w:lang w:eastAsia="cs-CZ"/>
        </w:rPr>
      </w:pPr>
      <w:r w:rsidRPr="000800C6">
        <w:rPr>
          <w:rFonts w:ascii="Century Schoolbook" w:eastAsia="Times New Roman" w:hAnsi="Century Schoolbook" w:cs="Arial"/>
          <w:b/>
          <w:bCs/>
          <w:i/>
          <w:sz w:val="36"/>
          <w:szCs w:val="36"/>
          <w:lang w:eastAsia="cs-CZ"/>
        </w:rPr>
        <w:t>Eva, květen 2020</w:t>
      </w:r>
    </w:p>
    <w:p w:rsidR="00B746DC" w:rsidRPr="00F822E3" w:rsidRDefault="00B746DC" w:rsidP="00F822E3">
      <w:pPr>
        <w:jc w:val="both"/>
        <w:rPr>
          <w:rFonts w:ascii="Century Schoolbook" w:hAnsi="Century Schoolbook"/>
          <w:sz w:val="36"/>
          <w:szCs w:val="36"/>
        </w:rPr>
      </w:pPr>
    </w:p>
    <w:sectPr w:rsidR="00B746DC" w:rsidRPr="00F82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E3"/>
    <w:rsid w:val="000800C6"/>
    <w:rsid w:val="005B3728"/>
    <w:rsid w:val="00B746DC"/>
    <w:rsid w:val="00F8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16D6"/>
  <w15:chartTrackingRefBased/>
  <w15:docId w15:val="{810CACCC-D3DD-4E58-9E5A-3A3CD587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1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53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63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93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595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2020-05-03T15:21:00Z</dcterms:created>
  <dcterms:modified xsi:type="dcterms:W3CDTF">2020-05-03T15:46:00Z</dcterms:modified>
</cp:coreProperties>
</file>